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BC" w:rsidRDefault="002F04BC" w:rsidP="002F04BC">
      <w:pPr>
        <w:jc w:val="both"/>
        <w:rPr>
          <w:sz w:val="28"/>
          <w:szCs w:val="28"/>
          <w:lang w:val="lt-LT"/>
        </w:rPr>
      </w:pPr>
    </w:p>
    <w:p w:rsidR="002F04BC" w:rsidRDefault="002F04BC" w:rsidP="002F04BC">
      <w:pPr>
        <w:pStyle w:val="Antrats"/>
        <w:jc w:val="center"/>
        <w:rPr>
          <w:lang w:val="lt-LT"/>
        </w:rPr>
      </w:pPr>
      <w:r>
        <w:rPr>
          <w:noProof/>
          <w:color w:val="0000FF"/>
          <w:lang w:val="lt-LT" w:eastAsia="lt-LT"/>
        </w:rPr>
        <w:drawing>
          <wp:inline distT="0" distB="0" distL="0" distR="0">
            <wp:extent cx="628650" cy="53340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BC" w:rsidRDefault="002F04BC" w:rsidP="002F04BC">
      <w:pPr>
        <w:pStyle w:val="Antrats"/>
        <w:jc w:val="center"/>
        <w:rPr>
          <w:lang w:val="lt-LT"/>
        </w:rPr>
      </w:pPr>
    </w:p>
    <w:tbl>
      <w:tblPr>
        <w:tblW w:w="10080" w:type="dxa"/>
        <w:tblInd w:w="-72" w:type="dxa"/>
        <w:tblLook w:val="04A0"/>
      </w:tblPr>
      <w:tblGrid>
        <w:gridCol w:w="10080"/>
      </w:tblGrid>
      <w:tr w:rsidR="002F04BC" w:rsidTr="002F04BC">
        <w:trPr>
          <w:trHeight w:val="241"/>
        </w:trPr>
        <w:tc>
          <w:tcPr>
            <w:tcW w:w="10080" w:type="dxa"/>
          </w:tcPr>
          <w:p w:rsidR="002F04BC" w:rsidRDefault="002F04BC">
            <w:pPr>
              <w:pStyle w:val="Antrat1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TRAKŲ R. SENŲJŲ TRAKŲ KĘSTUČIO PAGRINDINĖ MOKYKLA</w:t>
            </w:r>
          </w:p>
          <w:p w:rsidR="002F04BC" w:rsidRDefault="002F04BC">
            <w:pPr>
              <w:rPr>
                <w:sz w:val="20"/>
                <w:szCs w:val="20"/>
                <w:lang w:val="lt-LT"/>
              </w:rPr>
            </w:pPr>
          </w:p>
        </w:tc>
      </w:tr>
      <w:tr w:rsidR="002F04BC" w:rsidTr="002F04BC">
        <w:trPr>
          <w:trHeight w:val="218"/>
        </w:trPr>
        <w:tc>
          <w:tcPr>
            <w:tcW w:w="10080" w:type="dxa"/>
            <w:hideMark/>
          </w:tcPr>
          <w:p w:rsidR="002F04BC" w:rsidRDefault="002F04BC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Savivaldybės biudžetinė įstaiga,  Trakų g. 66A, Senųjų Trakų k., Senųjų Trakų sen., 21146 Trakų r. sav., </w:t>
            </w:r>
          </w:p>
          <w:p w:rsidR="002F04BC" w:rsidRDefault="002F04BC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tel. / faks. (8 528) 66 235, el. p. </w:t>
            </w:r>
            <w:proofErr w:type="spellStart"/>
            <w:r>
              <w:rPr>
                <w:sz w:val="20"/>
                <w:szCs w:val="20"/>
                <w:lang w:val="lt-LT"/>
              </w:rPr>
              <w:t>Stkestutis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  <w:r>
              <w:rPr>
                <w:sz w:val="20"/>
                <w:szCs w:val="20"/>
                <w:lang w:val="lt-LT"/>
              </w:rPr>
              <w:t xml:space="preserve">. </w:t>
            </w:r>
          </w:p>
          <w:p w:rsidR="002F04BC" w:rsidRDefault="002F04BC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Duomenys kaupiami ir saugomi Juridinių asmenų registre, kodas 191817949</w:t>
            </w:r>
          </w:p>
        </w:tc>
      </w:tr>
    </w:tbl>
    <w:p w:rsidR="002F04BC" w:rsidRDefault="002F04BC" w:rsidP="002F04BC">
      <w:pPr>
        <w:jc w:val="center"/>
        <w:rPr>
          <w:b/>
          <w:sz w:val="12"/>
          <w:szCs w:val="12"/>
          <w:lang w:val="lt-LT"/>
        </w:rPr>
      </w:pPr>
      <w:r>
        <w:rPr>
          <w:b/>
          <w:sz w:val="12"/>
          <w:szCs w:val="12"/>
          <w:lang w:val="lt-LT"/>
        </w:rPr>
        <w:t>______________________________________________________________________________________________________________________________________________________________</w:t>
      </w:r>
    </w:p>
    <w:p w:rsidR="002F04BC" w:rsidRDefault="002F04BC" w:rsidP="002F04BC">
      <w:pPr>
        <w:rPr>
          <w:lang w:val="lt-LT"/>
        </w:rPr>
      </w:pPr>
      <w:r>
        <w:rPr>
          <w:lang w:val="lt-LT"/>
        </w:rPr>
        <w:t>Trakų rajono savivaldybės administracijos</w:t>
      </w:r>
      <w:r>
        <w:rPr>
          <w:lang w:val="lt-LT"/>
        </w:rPr>
        <w:tab/>
      </w:r>
      <w:r>
        <w:rPr>
          <w:lang w:val="lt-LT"/>
        </w:rPr>
        <w:tab/>
        <w:t xml:space="preserve">                </w:t>
      </w:r>
      <w:r>
        <w:rPr>
          <w:color w:val="000000"/>
          <w:lang w:val="lt-LT"/>
        </w:rPr>
        <w:t xml:space="preserve">2014-10- 06 </w:t>
      </w:r>
      <w:proofErr w:type="spellStart"/>
      <w:r>
        <w:rPr>
          <w:color w:val="000000"/>
          <w:lang w:val="lt-LT"/>
        </w:rPr>
        <w:t>Nr.S-370</w:t>
      </w:r>
      <w:proofErr w:type="spellEnd"/>
    </w:p>
    <w:p w:rsidR="002F04BC" w:rsidRDefault="002F04BC" w:rsidP="002F04BC">
      <w:pPr>
        <w:rPr>
          <w:lang w:val="lt-LT"/>
        </w:rPr>
      </w:pPr>
      <w:r>
        <w:rPr>
          <w:lang w:val="lt-LT"/>
        </w:rPr>
        <w:t>Ekonominės analizės , finansų ir biudžeto skyrius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2F04BC" w:rsidRDefault="002F04BC" w:rsidP="002F04BC">
      <w:pPr>
        <w:rPr>
          <w:b/>
          <w:lang w:val="lt-LT"/>
        </w:rPr>
      </w:pPr>
      <w:r>
        <w:rPr>
          <w:b/>
          <w:lang w:val="lt-LT"/>
        </w:rPr>
        <w:t>2014 M. III KETVIRČIO BIUDŽETO  IŠLAIDŲ  SĄMATOS VYKDYMO ATASKAITA PAAIŠKINAMASIS RAŠTAS:</w:t>
      </w: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pStyle w:val="Sraopastraipa"/>
        <w:numPr>
          <w:ilvl w:val="0"/>
          <w:numId w:val="1"/>
        </w:numPr>
        <w:tabs>
          <w:tab w:val="left" w:pos="45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Ataskaitinio laikotarpio planas įskaitant patikslinimus  ir jų įvykdymas pagal programas:</w:t>
      </w:r>
    </w:p>
    <w:p w:rsidR="002F04BC" w:rsidRDefault="002F04BC" w:rsidP="002F04BC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09 02 01 </w:t>
      </w:r>
      <w:proofErr w:type="spellStart"/>
      <w:r>
        <w:rPr>
          <w:rFonts w:ascii="Times New Roman" w:hAnsi="Times New Roman"/>
          <w:sz w:val="24"/>
          <w:szCs w:val="24"/>
        </w:rPr>
        <w:t>01</w:t>
      </w:r>
      <w:proofErr w:type="spellEnd"/>
      <w:r>
        <w:rPr>
          <w:rFonts w:ascii="Times New Roman" w:hAnsi="Times New Roman"/>
          <w:sz w:val="24"/>
          <w:szCs w:val="24"/>
        </w:rPr>
        <w:t xml:space="preserve"> ,  8- švietimo programa ,  B - Biudžetas lėšos :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Asignavimų metams -344800,00 Lt  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276200,00 Lt 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Gauti asignavimai kartu su įskaitytu praėjusiu metų lėšų – 226393,31 Lt.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Panaudoti asignavimai – 225833,18 Lt</w:t>
      </w:r>
    </w:p>
    <w:p w:rsidR="002F04BC" w:rsidRDefault="002F04BC" w:rsidP="002F04BC">
      <w:pPr>
        <w:spacing w:line="360" w:lineRule="auto"/>
      </w:pPr>
      <w:r>
        <w:t xml:space="preserve">         </w:t>
      </w:r>
      <w:proofErr w:type="gramStart"/>
      <w:r>
        <w:t xml:space="preserve">2014 </w:t>
      </w:r>
      <w:proofErr w:type="spellStart"/>
      <w:r>
        <w:t>Rugsėjo</w:t>
      </w:r>
      <w:proofErr w:type="spellEnd"/>
      <w:r>
        <w:t xml:space="preserve"> </w:t>
      </w:r>
      <w:proofErr w:type="spellStart"/>
      <w:r>
        <w:t>mėn</w:t>
      </w:r>
      <w:proofErr w:type="spellEnd"/>
      <w:r>
        <w:t>.</w:t>
      </w:r>
      <w:proofErr w:type="gramEnd"/>
      <w:r>
        <w:t xml:space="preserve"> 30  d. </w:t>
      </w:r>
      <w:proofErr w:type="spellStart"/>
      <w:r>
        <w:t>kasinės</w:t>
      </w:r>
      <w:proofErr w:type="spellEnd"/>
      <w:r>
        <w:t xml:space="preserve"> </w:t>
      </w:r>
      <w:proofErr w:type="spellStart"/>
      <w:r>
        <w:t>išlaidos</w:t>
      </w:r>
      <w:proofErr w:type="spellEnd"/>
      <w:r>
        <w:t xml:space="preserve"> :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- 118070,00 Lt, soc. </w:t>
      </w:r>
      <w:proofErr w:type="spellStart"/>
      <w:r>
        <w:t>draudimo</w:t>
      </w:r>
      <w:proofErr w:type="spellEnd"/>
      <w:r>
        <w:t xml:space="preserve"> </w:t>
      </w:r>
      <w:proofErr w:type="spellStart"/>
      <w:r>
        <w:t>įmokos</w:t>
      </w:r>
      <w:proofErr w:type="spellEnd"/>
      <w:r>
        <w:t xml:space="preserve"> – 34830,00 Lt , </w:t>
      </w:r>
      <w:proofErr w:type="spellStart"/>
      <w:r>
        <w:t>ryšių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– 2190,00 Lt, 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prekės</w:t>
      </w:r>
      <w:proofErr w:type="spellEnd"/>
      <w:r>
        <w:t xml:space="preserve"> -5921,24 Lt , </w:t>
      </w:r>
      <w:proofErr w:type="spellStart"/>
      <w:r>
        <w:t>komunalinės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- 56127,00 Lt,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>- 8694,94 Lt.</w:t>
      </w:r>
    </w:p>
    <w:p w:rsidR="002F04BC" w:rsidRDefault="002F04BC" w:rsidP="002F04BC">
      <w:pPr>
        <w:spacing w:line="360" w:lineRule="auto"/>
      </w:pPr>
    </w:p>
    <w:p w:rsidR="002F04BC" w:rsidRDefault="002F04BC" w:rsidP="002F04BC">
      <w:pPr>
        <w:numPr>
          <w:ilvl w:val="0"/>
          <w:numId w:val="2"/>
        </w:numPr>
        <w:spacing w:line="360" w:lineRule="auto"/>
      </w:pPr>
      <w:r>
        <w:t xml:space="preserve"> 09 02 01 </w:t>
      </w:r>
      <w:proofErr w:type="spellStart"/>
      <w:r>
        <w:t>01</w:t>
      </w:r>
      <w:proofErr w:type="spellEnd"/>
      <w:r>
        <w:t xml:space="preserve"> ,  8-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 K – </w:t>
      </w:r>
      <w:proofErr w:type="spellStart"/>
      <w:r>
        <w:t>mokinio</w:t>
      </w:r>
      <w:proofErr w:type="spellEnd"/>
      <w:r>
        <w:t xml:space="preserve"> </w:t>
      </w:r>
      <w:proofErr w:type="spellStart"/>
      <w:r>
        <w:t>krepšelio</w:t>
      </w:r>
      <w:proofErr w:type="spellEnd"/>
      <w:r>
        <w:t xml:space="preserve"> </w:t>
      </w:r>
      <w:proofErr w:type="spellStart"/>
      <w:r>
        <w:t>lėšos</w:t>
      </w:r>
      <w:proofErr w:type="spellEnd"/>
      <w:r>
        <w:t xml:space="preserve"> :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Asignavimų metams -788600,00 Lt  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-  549900,00 Lt 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Gauti asignavimai kartu su įskaitytu praėjusiu metų lėšų- 514790,52 Lt.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Panaudoti asignavimai – 514210,52 Lt</w:t>
      </w:r>
    </w:p>
    <w:p w:rsidR="002F04BC" w:rsidRDefault="002F04BC" w:rsidP="002F04BC">
      <w:pPr>
        <w:spacing w:line="360" w:lineRule="auto"/>
      </w:pPr>
      <w:r>
        <w:t xml:space="preserve">         2014   </w:t>
      </w:r>
      <w:proofErr w:type="spellStart"/>
      <w:r>
        <w:t>Rugsėjo</w:t>
      </w:r>
      <w:proofErr w:type="spellEnd"/>
      <w:r>
        <w:t xml:space="preserve"> </w:t>
      </w:r>
      <w:proofErr w:type="spellStart"/>
      <w:r>
        <w:t>mėn</w:t>
      </w:r>
      <w:proofErr w:type="spellEnd"/>
      <w:r>
        <w:t xml:space="preserve">. 30 d. </w:t>
      </w:r>
      <w:proofErr w:type="spellStart"/>
      <w:r>
        <w:t>kasinės</w:t>
      </w:r>
      <w:proofErr w:type="spellEnd"/>
      <w:r>
        <w:t xml:space="preserve"> </w:t>
      </w:r>
      <w:proofErr w:type="spellStart"/>
      <w:r>
        <w:t>išlaidos</w:t>
      </w:r>
      <w:proofErr w:type="spellEnd"/>
      <w:r>
        <w:t xml:space="preserve"> :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- 384425,92 Lt, soc. </w:t>
      </w:r>
      <w:proofErr w:type="spellStart"/>
      <w:r>
        <w:t>draudimo</w:t>
      </w:r>
      <w:proofErr w:type="spellEnd"/>
      <w:r>
        <w:t xml:space="preserve"> </w:t>
      </w:r>
      <w:proofErr w:type="spellStart"/>
      <w:r>
        <w:t>įmokos</w:t>
      </w:r>
      <w:proofErr w:type="spellEnd"/>
      <w:r>
        <w:t xml:space="preserve"> – 118941 Lt, </w:t>
      </w:r>
      <w:proofErr w:type="spellStart"/>
      <w:r>
        <w:t>spaudiniai</w:t>
      </w:r>
      <w:proofErr w:type="spellEnd"/>
      <w:r>
        <w:t xml:space="preserve"> - 6900,00 Lt,  </w:t>
      </w:r>
      <w:proofErr w:type="spellStart"/>
      <w:r>
        <w:t>prekės</w:t>
      </w:r>
      <w:proofErr w:type="spellEnd"/>
      <w:r>
        <w:t xml:space="preserve">  – 1000 Lt,  </w:t>
      </w:r>
      <w:proofErr w:type="spellStart"/>
      <w:r>
        <w:t>kvalifikacijos</w:t>
      </w:r>
      <w:proofErr w:type="spellEnd"/>
      <w:r>
        <w:t xml:space="preserve">  </w:t>
      </w:r>
      <w:proofErr w:type="spellStart"/>
      <w:r>
        <w:t>kėlimas</w:t>
      </w:r>
      <w:proofErr w:type="spellEnd"/>
      <w:r>
        <w:t xml:space="preserve"> – 2060,00 Lt.,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– 883,60 Lt.</w:t>
      </w:r>
    </w:p>
    <w:p w:rsidR="002F04BC" w:rsidRDefault="002F04BC" w:rsidP="002F04BC">
      <w:pPr>
        <w:spacing w:line="360" w:lineRule="auto"/>
      </w:pPr>
    </w:p>
    <w:p w:rsidR="002F04BC" w:rsidRDefault="002F04BC" w:rsidP="002F04BC">
      <w:pPr>
        <w:numPr>
          <w:ilvl w:val="0"/>
          <w:numId w:val="2"/>
        </w:numPr>
        <w:spacing w:line="360" w:lineRule="auto"/>
      </w:pPr>
      <w:r>
        <w:t xml:space="preserve">09 02 01 </w:t>
      </w:r>
      <w:proofErr w:type="spellStart"/>
      <w:r>
        <w:t>01</w:t>
      </w:r>
      <w:proofErr w:type="spellEnd"/>
      <w:r>
        <w:t xml:space="preserve"> ,  8-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 S– spec.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lėšos</w:t>
      </w:r>
      <w:proofErr w:type="spellEnd"/>
      <w:r>
        <w:t xml:space="preserve"> :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Asignavimų metams -16000,00 Lt  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Ataskaitiniam laikotarpiui -  15000,00 Lt   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Gauti asignavimai kartu su įskaitytu praėjusiu metų lėšų – 13500,00 Lt.</w:t>
      </w:r>
    </w:p>
    <w:p w:rsidR="002F04BC" w:rsidRDefault="002F04BC" w:rsidP="002F04B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Panaudoti asignavimai – 12659,09  Lt</w:t>
      </w:r>
    </w:p>
    <w:p w:rsidR="002F04BC" w:rsidRDefault="002F04BC" w:rsidP="002F04BC">
      <w:pPr>
        <w:spacing w:line="360" w:lineRule="auto"/>
      </w:pPr>
      <w:r>
        <w:t xml:space="preserve">  2014 </w:t>
      </w:r>
      <w:proofErr w:type="spellStart"/>
      <w:proofErr w:type="gramStart"/>
      <w:r>
        <w:t>Rugsėjo</w:t>
      </w:r>
      <w:proofErr w:type="spellEnd"/>
      <w:r>
        <w:t xml:space="preserve">  </w:t>
      </w:r>
      <w:proofErr w:type="spellStart"/>
      <w:r>
        <w:t>mėn</w:t>
      </w:r>
      <w:proofErr w:type="spellEnd"/>
      <w:proofErr w:type="gramEnd"/>
      <w:r>
        <w:t xml:space="preserve">. 30 d.  </w:t>
      </w:r>
      <w:proofErr w:type="spellStart"/>
      <w:proofErr w:type="gramStart"/>
      <w:r>
        <w:t>kasinės</w:t>
      </w:r>
      <w:proofErr w:type="spellEnd"/>
      <w:proofErr w:type="gramEnd"/>
      <w:r>
        <w:t xml:space="preserve"> </w:t>
      </w:r>
      <w:proofErr w:type="spellStart"/>
      <w:r>
        <w:t>išlaidos</w:t>
      </w:r>
      <w:proofErr w:type="spellEnd"/>
      <w:r>
        <w:t xml:space="preserve"> :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prekės</w:t>
      </w:r>
      <w:proofErr w:type="spellEnd"/>
      <w:r>
        <w:t xml:space="preserve"> -7500,00  Lt ,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– 5159,09  Lt.</w:t>
      </w:r>
    </w:p>
    <w:p w:rsidR="002F04BC" w:rsidRDefault="002F04BC" w:rsidP="002F04BC">
      <w:pPr>
        <w:spacing w:line="360" w:lineRule="auto"/>
      </w:pPr>
      <w:proofErr w:type="spellStart"/>
      <w:proofErr w:type="gramStart"/>
      <w:r>
        <w:t>Banko</w:t>
      </w:r>
      <w:proofErr w:type="spellEnd"/>
      <w:r>
        <w:t xml:space="preserve"> </w:t>
      </w:r>
      <w:proofErr w:type="spellStart"/>
      <w:r>
        <w:t>likutis</w:t>
      </w:r>
      <w:proofErr w:type="spellEnd"/>
      <w:r>
        <w:t xml:space="preserve"> </w:t>
      </w:r>
      <w:proofErr w:type="spellStart"/>
      <w:r>
        <w:t>rugsėjo</w:t>
      </w:r>
      <w:proofErr w:type="spellEnd"/>
      <w:r>
        <w:t xml:space="preserve"> </w:t>
      </w:r>
      <w:proofErr w:type="spellStart"/>
      <w:r>
        <w:t>mėn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pabaigoje</w:t>
      </w:r>
      <w:proofErr w:type="spellEnd"/>
      <w:proofErr w:type="gramEnd"/>
      <w:r>
        <w:t xml:space="preserve"> – 1981,04  Lt.:</w:t>
      </w:r>
    </w:p>
    <w:p w:rsidR="002F04BC" w:rsidRDefault="002F04BC" w:rsidP="002F04BC">
      <w:pPr>
        <w:spacing w:line="360" w:lineRule="auto"/>
      </w:pPr>
      <w:r>
        <w:t xml:space="preserve">Tame </w:t>
      </w:r>
      <w:proofErr w:type="spellStart"/>
      <w:proofErr w:type="gramStart"/>
      <w:r>
        <w:t>tarpe</w:t>
      </w:r>
      <w:proofErr w:type="spellEnd"/>
      <w:r>
        <w:t xml:space="preserve"> :B</w:t>
      </w:r>
      <w:proofErr w:type="gramEnd"/>
      <w:r>
        <w:t>- 560,13 Lt;  K-580,00 Lt;  S- 840,91 Lt.</w:t>
      </w:r>
    </w:p>
    <w:p w:rsidR="002F04BC" w:rsidRDefault="002F04BC" w:rsidP="002F04BC">
      <w:pPr>
        <w:spacing w:line="360" w:lineRule="auto"/>
      </w:pPr>
    </w:p>
    <w:p w:rsidR="002F04BC" w:rsidRDefault="002F04BC" w:rsidP="002F04BC">
      <w:pPr>
        <w:spacing w:line="360" w:lineRule="auto"/>
      </w:pPr>
      <w:proofErr w:type="spellStart"/>
      <w:r>
        <w:t>Direktorė</w:t>
      </w:r>
      <w:proofErr w:type="spellEnd"/>
      <w:r>
        <w:t xml:space="preserve">                                                                                                 </w:t>
      </w:r>
      <w:proofErr w:type="spellStart"/>
      <w:r>
        <w:t>Ramutė</w:t>
      </w:r>
      <w:proofErr w:type="spellEnd"/>
      <w:r>
        <w:t xml:space="preserve"> </w:t>
      </w:r>
      <w:proofErr w:type="spellStart"/>
      <w:r>
        <w:t>Karpovičienė</w:t>
      </w:r>
      <w:proofErr w:type="spellEnd"/>
    </w:p>
    <w:p w:rsidR="002F04BC" w:rsidRDefault="002F04BC" w:rsidP="002F04BC">
      <w:pPr>
        <w:spacing w:line="360" w:lineRule="auto"/>
      </w:pPr>
    </w:p>
    <w:p w:rsidR="002F04BC" w:rsidRDefault="002F04BC" w:rsidP="002F04BC">
      <w:pPr>
        <w:rPr>
          <w:lang w:val="lt-LT"/>
        </w:rPr>
      </w:pPr>
      <w:r>
        <w:rPr>
          <w:lang w:val="lt-LT"/>
        </w:rPr>
        <w:t xml:space="preserve">Vyr. Buhalterė                                                                                         Natalija </w:t>
      </w:r>
      <w:proofErr w:type="spellStart"/>
      <w:r>
        <w:rPr>
          <w:lang w:val="lt-LT"/>
        </w:rPr>
        <w:t>Robačevskaja</w:t>
      </w:r>
      <w:proofErr w:type="spellEnd"/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2F04BC" w:rsidRDefault="002F04BC" w:rsidP="002F04BC">
      <w:pPr>
        <w:rPr>
          <w:lang w:val="lt-LT"/>
        </w:rPr>
      </w:pPr>
    </w:p>
    <w:p w:rsidR="006D2CC8" w:rsidRDefault="006D2CC8"/>
    <w:sectPr w:rsidR="006D2CC8" w:rsidSect="006D2C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B9"/>
    <w:multiLevelType w:val="hybridMultilevel"/>
    <w:tmpl w:val="46D60D2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A6255"/>
    <w:multiLevelType w:val="hybridMultilevel"/>
    <w:tmpl w:val="839A3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F04BC"/>
    <w:rsid w:val="002F04BC"/>
    <w:rsid w:val="006D2CC8"/>
    <w:rsid w:val="008C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2F04BC"/>
    <w:pPr>
      <w:keepNext/>
      <w:jc w:val="center"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F04BC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ntrats">
    <w:name w:val="header"/>
    <w:basedOn w:val="prastasis"/>
    <w:link w:val="AntratsDiagrama"/>
    <w:semiHidden/>
    <w:unhideWhenUsed/>
    <w:rsid w:val="002F04B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2F04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2F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04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04B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1617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Svietimo ir Mokslo</dc:creator>
  <cp:keywords/>
  <dc:description/>
  <cp:lastModifiedBy>Svietimo ir Mokslo</cp:lastModifiedBy>
  <cp:revision>2</cp:revision>
  <dcterms:created xsi:type="dcterms:W3CDTF">2014-10-14T07:21:00Z</dcterms:created>
  <dcterms:modified xsi:type="dcterms:W3CDTF">2014-10-14T07:23:00Z</dcterms:modified>
</cp:coreProperties>
</file>